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B80" w:rsidP="00593B80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3B80" w:rsidP="00593B80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3B80" w:rsidP="00593B80">
      <w:pPr>
        <w:jc w:val="center"/>
        <w:rPr>
          <w:sz w:val="26"/>
          <w:szCs w:val="26"/>
        </w:rPr>
      </w:pPr>
    </w:p>
    <w:p w:rsidR="00593B80" w:rsidP="00593B80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07 июня 2024 года</w:t>
      </w:r>
    </w:p>
    <w:p w:rsidR="00593B80" w:rsidP="00593B80">
      <w:pPr>
        <w:jc w:val="both"/>
        <w:rPr>
          <w:sz w:val="26"/>
          <w:szCs w:val="26"/>
        </w:rPr>
      </w:pPr>
    </w:p>
    <w:p w:rsidR="00593B80" w:rsidP="00593B80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593B80" w:rsidP="001E74E0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5-700-2802/2024, возбужденное по ч.1 ст.20.25 КоАП РФ в отношении </w:t>
      </w:r>
      <w:r>
        <w:rPr>
          <w:b/>
          <w:sz w:val="26"/>
          <w:szCs w:val="26"/>
        </w:rPr>
        <w:t>Салимова</w:t>
      </w:r>
      <w:r>
        <w:rPr>
          <w:b/>
          <w:sz w:val="26"/>
          <w:szCs w:val="26"/>
        </w:rPr>
        <w:t xml:space="preserve"> </w:t>
      </w:r>
      <w:r w:rsidR="001E74E0">
        <w:rPr>
          <w:b/>
          <w:sz w:val="28"/>
          <w:szCs w:val="28"/>
        </w:rPr>
        <w:t>***</w:t>
      </w:r>
    </w:p>
    <w:p w:rsidR="00593B80" w:rsidP="00593B8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3B80" w:rsidP="00593B80">
      <w:pPr>
        <w:jc w:val="center"/>
        <w:rPr>
          <w:sz w:val="26"/>
          <w:szCs w:val="26"/>
        </w:rPr>
      </w:pPr>
    </w:p>
    <w:p w:rsidR="00593B80" w:rsidP="00593B80">
      <w:pPr>
        <w:pStyle w:val="BodyText"/>
        <w:ind w:firstLine="720"/>
        <w:rPr>
          <w:szCs w:val="26"/>
        </w:rPr>
      </w:pPr>
      <w:r>
        <w:rPr>
          <w:szCs w:val="26"/>
        </w:rPr>
        <w:t xml:space="preserve">03.05.2024 в 00 час. 01 мин. </w:t>
      </w:r>
      <w:r>
        <w:rPr>
          <w:szCs w:val="26"/>
        </w:rPr>
        <w:t>Салимов</w:t>
      </w:r>
      <w:r>
        <w:rPr>
          <w:szCs w:val="26"/>
        </w:rPr>
        <w:t xml:space="preserve"> М.О., проживающий по адресу: </w:t>
      </w:r>
      <w:r w:rsidR="001E74E0">
        <w:rPr>
          <w:b/>
          <w:sz w:val="28"/>
          <w:szCs w:val="28"/>
        </w:rPr>
        <w:t>***</w:t>
      </w:r>
      <w:r>
        <w:rPr>
          <w:szCs w:val="26"/>
        </w:rPr>
        <w:t xml:space="preserve">, не уплатил административный штраф в установленные законом сроки в размере 1500 рублей по постановлению по делу об административном правонарушении </w:t>
      </w:r>
      <w:r w:rsidR="001E74E0">
        <w:rPr>
          <w:b/>
          <w:sz w:val="28"/>
          <w:szCs w:val="28"/>
        </w:rPr>
        <w:t xml:space="preserve">*** </w:t>
      </w:r>
      <w:r>
        <w:rPr>
          <w:szCs w:val="26"/>
        </w:rPr>
        <w:t>от 05.02.2024.</w:t>
      </w:r>
    </w:p>
    <w:p w:rsidR="00593B80" w:rsidP="00593B8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Салимов</w:t>
      </w:r>
      <w:r>
        <w:rPr>
          <w:sz w:val="26"/>
          <w:szCs w:val="26"/>
        </w:rPr>
        <w:t xml:space="preserve"> М.О.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3B80" w:rsidP="00593B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3B80" w:rsidP="00593B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3B80" w:rsidP="00593B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3B80" w:rsidP="00593B80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Салимова</w:t>
      </w:r>
      <w:r>
        <w:rPr>
          <w:szCs w:val="26"/>
        </w:rPr>
        <w:t xml:space="preserve"> М.О.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штрафа, карточкой учета т/с.</w:t>
      </w:r>
    </w:p>
    <w:p w:rsidR="00593B80" w:rsidP="00593B8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3B80" w:rsidP="00593B80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Салимова</w:t>
      </w:r>
      <w:r>
        <w:rPr>
          <w:szCs w:val="26"/>
        </w:rPr>
        <w:t xml:space="preserve"> М.О.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3B80" w:rsidP="00593B80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3B80" w:rsidP="00593B80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3B80" w:rsidP="00593B8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593B80" w:rsidP="00593B80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93B80" w:rsidP="00593B80">
      <w:pPr>
        <w:rPr>
          <w:b/>
          <w:snapToGrid w:val="0"/>
          <w:color w:val="000000"/>
          <w:sz w:val="26"/>
          <w:szCs w:val="26"/>
        </w:rPr>
      </w:pPr>
    </w:p>
    <w:p w:rsidR="00593B80" w:rsidP="00593B80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3B80" w:rsidP="00593B80">
      <w:pPr>
        <w:jc w:val="center"/>
        <w:rPr>
          <w:snapToGrid w:val="0"/>
          <w:color w:val="000000"/>
          <w:sz w:val="26"/>
          <w:szCs w:val="26"/>
        </w:rPr>
      </w:pPr>
    </w:p>
    <w:p w:rsidR="00593B80" w:rsidP="00593B8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Салимова</w:t>
      </w:r>
      <w:r>
        <w:rPr>
          <w:b/>
          <w:sz w:val="26"/>
          <w:szCs w:val="26"/>
        </w:rPr>
        <w:t xml:space="preserve"> </w:t>
      </w:r>
      <w:r w:rsidR="001E74E0">
        <w:rPr>
          <w:b/>
          <w:sz w:val="28"/>
          <w:szCs w:val="28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3000 рублей.</w:t>
      </w:r>
    </w:p>
    <w:p w:rsidR="00593B80" w:rsidP="00593B8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3B80" w:rsidP="00593B8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3B80" w:rsidP="00593B8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3B80" w:rsidP="00593B80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 w:rsidRPr="00593B80">
        <w:t xml:space="preserve"> 0412365400715007002420133</w:t>
      </w:r>
    </w:p>
    <w:p w:rsidR="00593B80" w:rsidP="00593B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3B80" w:rsidP="00593B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593B80" w:rsidP="00593B80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3B80" w:rsidP="00593B80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8D190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F"/>
    <w:rsid w:val="001E74E0"/>
    <w:rsid w:val="00593B80"/>
    <w:rsid w:val="008D1901"/>
    <w:rsid w:val="00A916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184814-520A-4315-AE35-6CD77DA0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3B80"/>
    <w:rPr>
      <w:color w:val="0000FF"/>
      <w:u w:val="single"/>
    </w:rPr>
  </w:style>
  <w:style w:type="paragraph" w:styleId="Title">
    <w:name w:val="Title"/>
    <w:basedOn w:val="Normal"/>
    <w:link w:val="a"/>
    <w:qFormat/>
    <w:rsid w:val="00593B8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3B8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3B80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3B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3B8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3B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3B80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3B8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93B80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93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